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F" w:rsidRDefault="0010106F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55"/>
        <w:gridCol w:w="4110"/>
        <w:gridCol w:w="5387"/>
      </w:tblGrid>
      <w:tr w:rsidR="00FD6BE6" w:rsidRPr="0010106F" w:rsidTr="00A77919">
        <w:trPr>
          <w:trHeight w:val="285"/>
        </w:trPr>
        <w:tc>
          <w:tcPr>
            <w:tcW w:w="11052" w:type="dxa"/>
            <w:gridSpan w:val="3"/>
            <w:noWrap/>
            <w:hideMark/>
          </w:tcPr>
          <w:p w:rsidR="00FD6BE6" w:rsidRPr="0010106F" w:rsidRDefault="00FD6BE6" w:rsidP="003E6FDC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Personal Development programme</w:t>
            </w:r>
          </w:p>
        </w:tc>
      </w:tr>
      <w:tr w:rsidR="00FD6BE6" w:rsidRPr="0010106F" w:rsidTr="00A77919">
        <w:trPr>
          <w:trHeight w:val="285"/>
        </w:trPr>
        <w:tc>
          <w:tcPr>
            <w:tcW w:w="11052" w:type="dxa"/>
            <w:gridSpan w:val="3"/>
            <w:noWrap/>
            <w:hideMark/>
          </w:tcPr>
          <w:p w:rsidR="00FD6BE6" w:rsidRPr="0010106F" w:rsidRDefault="00FD6BE6" w:rsidP="003E6FDC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10</w:t>
            </w:r>
          </w:p>
        </w:tc>
        <w:tc>
          <w:tcPr>
            <w:tcW w:w="5387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11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 Summer 1</w:t>
            </w:r>
          </w:p>
        </w:tc>
        <w:tc>
          <w:tcPr>
            <w:tcW w:w="9497" w:type="dxa"/>
            <w:gridSpan w:val="2"/>
          </w:tcPr>
          <w:p w:rsidR="00FD6BE6" w:rsidRPr="00FD6BE6" w:rsidRDefault="00FD6BE6" w:rsidP="00FD6BE6">
            <w:pPr>
              <w:rPr>
                <w:sz w:val="20"/>
                <w:szCs w:val="20"/>
              </w:rPr>
            </w:pPr>
            <w:r w:rsidRPr="00FD6BE6">
              <w:rPr>
                <w:sz w:val="20"/>
                <w:szCs w:val="20"/>
              </w:rPr>
              <w:t>Ambitious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5455FE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Assemblies</w:t>
            </w:r>
          </w:p>
          <w:p w:rsidR="00FD6BE6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1</w:t>
            </w:r>
          </w:p>
        </w:tc>
        <w:tc>
          <w:tcPr>
            <w:tcW w:w="9497" w:type="dxa"/>
            <w:gridSpan w:val="2"/>
          </w:tcPr>
          <w:p w:rsidR="00FD6BE6" w:rsidRPr="0010106F" w:rsidRDefault="005455FE" w:rsidP="0089655E">
            <w:pPr>
              <w:rPr>
                <w:sz w:val="20"/>
                <w:szCs w:val="20"/>
              </w:rPr>
            </w:pP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1 – You can make a difference, </w:t>
            </w: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2 Next steps, </w:t>
            </w: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3 Sports Day, </w:t>
            </w: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4 Being the best I can be, </w:t>
            </w: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5 HOH Rewards, </w:t>
            </w:r>
            <w:proofErr w:type="spellStart"/>
            <w:r w:rsidRPr="00FD6BE6">
              <w:rPr>
                <w:sz w:val="20"/>
                <w:szCs w:val="20"/>
              </w:rPr>
              <w:t>Wk</w:t>
            </w:r>
            <w:proofErr w:type="spellEnd"/>
            <w:r w:rsidRPr="00FD6BE6">
              <w:rPr>
                <w:sz w:val="20"/>
                <w:szCs w:val="20"/>
              </w:rPr>
              <w:t xml:space="preserve"> 6 HOY Rewards</w:t>
            </w:r>
            <w:r w:rsidRPr="00206C1A">
              <w:rPr>
                <w:b/>
                <w:sz w:val="20"/>
                <w:szCs w:val="20"/>
                <w:u w:val="thick" w:color="FF0000"/>
              </w:rPr>
              <w:t xml:space="preserve"> 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5455FE" w:rsidP="009F612B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Pr="00E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ummer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</w:tcPr>
          <w:p w:rsidR="00FD6BE6" w:rsidRPr="0010106F" w:rsidRDefault="005455FE" w:rsidP="000D233D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FF0000"/>
              </w:rPr>
              <w:t>Relationships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Teamwork and Support. </w:t>
            </w:r>
            <w:r w:rsidRPr="00E260B0">
              <w:rPr>
                <w:sz w:val="20"/>
                <w:szCs w:val="20"/>
              </w:rPr>
              <w:t>Mental health awareness week</w:t>
            </w:r>
          </w:p>
        </w:tc>
      </w:tr>
      <w:tr w:rsidR="009F60CD" w:rsidRPr="0010106F" w:rsidTr="00A77919">
        <w:trPr>
          <w:trHeight w:val="689"/>
        </w:trPr>
        <w:tc>
          <w:tcPr>
            <w:tcW w:w="1555" w:type="dxa"/>
            <w:noWrap/>
          </w:tcPr>
          <w:p w:rsidR="009F60CD" w:rsidRPr="0010106F" w:rsidRDefault="005455FE" w:rsidP="009F6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morning 3</w:t>
            </w:r>
          </w:p>
        </w:tc>
        <w:tc>
          <w:tcPr>
            <w:tcW w:w="4110" w:type="dxa"/>
          </w:tcPr>
          <w:p w:rsidR="009F60CD" w:rsidRPr="00B11F41" w:rsidRDefault="005455FE" w:rsidP="0061546C">
            <w:pPr>
              <w:rPr>
                <w:b/>
                <w:sz w:val="20"/>
                <w:szCs w:val="20"/>
                <w:u w:val="thick" w:color="00B0F0"/>
              </w:rPr>
            </w:pPr>
            <w:r w:rsidRPr="00B11F41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5455FE" w:rsidRPr="005455FE" w:rsidRDefault="005455FE" w:rsidP="0061546C">
            <w:pPr>
              <w:rPr>
                <w:sz w:val="20"/>
                <w:szCs w:val="20"/>
                <w:u w:color="00B0F0"/>
              </w:rPr>
            </w:pPr>
            <w:r w:rsidRPr="005455FE">
              <w:rPr>
                <w:sz w:val="20"/>
                <w:szCs w:val="20"/>
                <w:u w:color="92D050"/>
              </w:rPr>
              <w:t>Ambitious for my future</w:t>
            </w:r>
          </w:p>
        </w:tc>
        <w:tc>
          <w:tcPr>
            <w:tcW w:w="5387" w:type="dxa"/>
            <w:shd w:val="clear" w:color="auto" w:fill="auto"/>
          </w:tcPr>
          <w:p w:rsidR="009F60CD" w:rsidRPr="0010106F" w:rsidRDefault="004872EF" w:rsidP="009F612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Flexible program to support student needs – may be used for further work on PSHE/RSE/Citizenship or for preparation for exams</w:t>
            </w:r>
          </w:p>
        </w:tc>
      </w:tr>
      <w:tr w:rsidR="00FD6BE6" w:rsidRPr="0010106F" w:rsidTr="00B11F41">
        <w:trPr>
          <w:trHeight w:val="1346"/>
        </w:trPr>
        <w:tc>
          <w:tcPr>
            <w:tcW w:w="1555" w:type="dxa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1</w:t>
            </w:r>
          </w:p>
        </w:tc>
        <w:tc>
          <w:tcPr>
            <w:tcW w:w="4110" w:type="dxa"/>
            <w:hideMark/>
          </w:tcPr>
          <w:p w:rsidR="00FD6BE6" w:rsidRPr="00B11F41" w:rsidRDefault="00FD6BE6" w:rsidP="0061546C">
            <w:pPr>
              <w:rPr>
                <w:b/>
                <w:sz w:val="20"/>
                <w:szCs w:val="20"/>
                <w:u w:val="thick" w:color="00B0F0"/>
              </w:rPr>
            </w:pPr>
            <w:r w:rsidRPr="00B11F41">
              <w:rPr>
                <w:b/>
                <w:sz w:val="20"/>
                <w:szCs w:val="20"/>
                <w:u w:val="thick" w:color="00B0F0"/>
              </w:rPr>
              <w:t>Living in the wider world</w:t>
            </w:r>
          </w:p>
          <w:p w:rsidR="00FD6BE6" w:rsidRPr="00B11F41" w:rsidRDefault="00FD6BE6" w:rsidP="00FD6BE6">
            <w:pPr>
              <w:pStyle w:val="NoSpacing"/>
              <w:rPr>
                <w:sz w:val="20"/>
                <w:szCs w:val="20"/>
              </w:rPr>
            </w:pPr>
            <w:r w:rsidRPr="00B11F41">
              <w:rPr>
                <w:sz w:val="20"/>
                <w:szCs w:val="20"/>
              </w:rPr>
              <w:t>Changing patterns of employment</w:t>
            </w:r>
          </w:p>
          <w:p w:rsidR="00FD6BE6" w:rsidRPr="00B11F41" w:rsidRDefault="00FD6BE6" w:rsidP="00FD6BE6">
            <w:pPr>
              <w:pStyle w:val="NoSpacing"/>
              <w:rPr>
                <w:sz w:val="20"/>
                <w:szCs w:val="20"/>
              </w:rPr>
            </w:pPr>
            <w:r w:rsidRPr="00B11F41">
              <w:rPr>
                <w:sz w:val="20"/>
                <w:szCs w:val="20"/>
              </w:rPr>
              <w:t>21</w:t>
            </w:r>
            <w:r w:rsidRPr="00B11F41">
              <w:rPr>
                <w:sz w:val="20"/>
                <w:szCs w:val="20"/>
                <w:vertAlign w:val="superscript"/>
              </w:rPr>
              <w:t>st</w:t>
            </w:r>
            <w:r w:rsidRPr="00B11F41">
              <w:rPr>
                <w:sz w:val="20"/>
                <w:szCs w:val="20"/>
              </w:rPr>
              <w:t xml:space="preserve"> century careers and rights and responsibilities in the workplace (role of employers /unions) and what makes a good CV</w:t>
            </w:r>
          </w:p>
        </w:tc>
        <w:tc>
          <w:tcPr>
            <w:tcW w:w="5387" w:type="dxa"/>
            <w:shd w:val="clear" w:color="auto" w:fill="auto"/>
            <w:hideMark/>
          </w:tcPr>
          <w:p w:rsidR="00FD6BE6" w:rsidRPr="00B11F41" w:rsidRDefault="004872EF" w:rsidP="000634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program to support student needs – may be used for further work on PSHE/RSE/Citizenship or for preparation for exams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 Summer 2</w:t>
            </w:r>
          </w:p>
        </w:tc>
        <w:tc>
          <w:tcPr>
            <w:tcW w:w="9497" w:type="dxa"/>
            <w:gridSpan w:val="2"/>
          </w:tcPr>
          <w:p w:rsidR="00FD6BE6" w:rsidRPr="00FD6BE6" w:rsidRDefault="00FD6BE6" w:rsidP="009F612B">
            <w:pPr>
              <w:rPr>
                <w:sz w:val="8"/>
                <w:szCs w:val="8"/>
              </w:rPr>
            </w:pP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Reflective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5455FE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Assemblies</w:t>
            </w:r>
          </w:p>
          <w:p w:rsidR="005455FE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2</w:t>
            </w:r>
            <w:r>
              <w:rPr>
                <w:sz w:val="20"/>
                <w:szCs w:val="20"/>
              </w:rPr>
              <w:t xml:space="preserve"> 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FD6BE6" w:rsidRPr="0010106F" w:rsidRDefault="005455FE" w:rsidP="005455FE">
            <w:pPr>
              <w:rPr>
                <w:sz w:val="20"/>
                <w:szCs w:val="20"/>
              </w:rPr>
            </w:pP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1 Plastics – what can we do,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2 Man</w:t>
            </w:r>
            <w:r>
              <w:rPr>
                <w:sz w:val="20"/>
                <w:szCs w:val="20"/>
              </w:rPr>
              <w:t xml:space="preserve">aging stress and anxiety,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 xml:space="preserve"> 3 Media reliability,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 xml:space="preserve"> 4 Financial scams and questioning sources,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5 Health over the Holidays,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6 HOY Rewards, </w:t>
            </w:r>
            <w:proofErr w:type="spellStart"/>
            <w:r w:rsidRPr="00380B10">
              <w:rPr>
                <w:sz w:val="20"/>
                <w:szCs w:val="20"/>
              </w:rPr>
              <w:t>Wk</w:t>
            </w:r>
            <w:proofErr w:type="spellEnd"/>
            <w:r w:rsidRPr="00380B10">
              <w:rPr>
                <w:sz w:val="20"/>
                <w:szCs w:val="20"/>
              </w:rPr>
              <w:t xml:space="preserve"> 7 Sports Day Highlights</w:t>
            </w:r>
          </w:p>
        </w:tc>
      </w:tr>
      <w:tr w:rsidR="00FD6BE6" w:rsidRPr="0010106F" w:rsidTr="00A77919">
        <w:trPr>
          <w:trHeight w:val="285"/>
        </w:trPr>
        <w:tc>
          <w:tcPr>
            <w:tcW w:w="1555" w:type="dxa"/>
            <w:noWrap/>
            <w:hideMark/>
          </w:tcPr>
          <w:p w:rsidR="005455FE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House Time PSHE/RSE/</w:t>
            </w:r>
            <w:proofErr w:type="spellStart"/>
            <w:r w:rsidRPr="0010106F">
              <w:rPr>
                <w:sz w:val="20"/>
                <w:szCs w:val="20"/>
              </w:rPr>
              <w:t>Cit</w:t>
            </w:r>
            <w:proofErr w:type="spellEnd"/>
          </w:p>
          <w:p w:rsidR="00FD6BE6" w:rsidRPr="0010106F" w:rsidRDefault="005455FE" w:rsidP="005455FE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2</w:t>
            </w:r>
          </w:p>
        </w:tc>
        <w:tc>
          <w:tcPr>
            <w:tcW w:w="9497" w:type="dxa"/>
            <w:gridSpan w:val="2"/>
          </w:tcPr>
          <w:p w:rsidR="00FD6BE6" w:rsidRPr="0010106F" w:rsidRDefault="00B11F41" w:rsidP="002F2B42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FF0000"/>
              </w:rPr>
              <w:t>Relationships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Teamwork and Support.</w:t>
            </w:r>
          </w:p>
        </w:tc>
      </w:tr>
      <w:tr w:rsidR="00FD6BE6" w:rsidRPr="0010106F" w:rsidTr="0001370A">
        <w:trPr>
          <w:trHeight w:val="1216"/>
        </w:trPr>
        <w:tc>
          <w:tcPr>
            <w:tcW w:w="1555" w:type="dxa"/>
            <w:hideMark/>
          </w:tcPr>
          <w:p w:rsidR="00B11F41" w:rsidRPr="0010106F" w:rsidRDefault="00B11F41" w:rsidP="00B11F4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Drop Day 3</w:t>
            </w:r>
            <w:r>
              <w:rPr>
                <w:sz w:val="20"/>
                <w:szCs w:val="20"/>
              </w:rPr>
              <w:t xml:space="preserve"> &amp; 4</w:t>
            </w:r>
          </w:p>
          <w:p w:rsidR="00B11F41" w:rsidRPr="0010106F" w:rsidRDefault="00B11F41" w:rsidP="00B11F4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2</w:t>
            </w:r>
            <w:r>
              <w:rPr>
                <w:sz w:val="20"/>
                <w:szCs w:val="20"/>
              </w:rPr>
              <w:t xml:space="preserve"> 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B11F41" w:rsidRDefault="00B11F41" w:rsidP="00B11F41">
            <w:pPr>
              <w:rPr>
                <w:b/>
                <w:sz w:val="20"/>
                <w:szCs w:val="20"/>
                <w:u w:val="thick" w:color="00B0F0"/>
              </w:rPr>
            </w:pPr>
            <w:r w:rsidRPr="00617438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>
              <w:rPr>
                <w:b/>
                <w:sz w:val="20"/>
                <w:szCs w:val="20"/>
                <w:u w:val="thick" w:color="00B0F0"/>
              </w:rPr>
              <w:t xml:space="preserve"> – HT1</w:t>
            </w:r>
          </w:p>
          <w:p w:rsidR="00B11F41" w:rsidRPr="00617438" w:rsidRDefault="00B11F41" w:rsidP="00B11F41">
            <w:pPr>
              <w:rPr>
                <w:sz w:val="20"/>
                <w:szCs w:val="20"/>
              </w:rPr>
            </w:pPr>
            <w:r w:rsidRPr="00617438">
              <w:rPr>
                <w:sz w:val="20"/>
                <w:szCs w:val="20"/>
              </w:rPr>
              <w:t>Work experience</w:t>
            </w:r>
          </w:p>
          <w:p w:rsidR="00B11F41" w:rsidRPr="00617438" w:rsidRDefault="00B11F41" w:rsidP="00B11F41">
            <w:pPr>
              <w:rPr>
                <w:sz w:val="20"/>
                <w:szCs w:val="20"/>
              </w:rPr>
            </w:pPr>
            <w:r w:rsidRPr="00617438">
              <w:rPr>
                <w:sz w:val="20"/>
                <w:szCs w:val="20"/>
              </w:rPr>
              <w:t>Preparation for and readiness for work experience</w:t>
            </w:r>
          </w:p>
          <w:p w:rsidR="00B11F41" w:rsidRDefault="00B11F41" w:rsidP="00B11F41">
            <w:pPr>
              <w:rPr>
                <w:b/>
                <w:sz w:val="20"/>
                <w:szCs w:val="20"/>
                <w:u w:val="thick" w:color="FF0000"/>
              </w:rPr>
            </w:pPr>
          </w:p>
          <w:p w:rsidR="00B11F41" w:rsidRPr="00206C1A" w:rsidRDefault="00B11F41" w:rsidP="00B11F41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b/>
                <w:sz w:val="20"/>
                <w:szCs w:val="20"/>
                <w:u w:val="thick" w:color="FF0000"/>
              </w:rPr>
              <w:t>Relationships – HT2</w:t>
            </w:r>
          </w:p>
          <w:p w:rsidR="00B11F41" w:rsidRDefault="00B11F41" w:rsidP="00B1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and expectations</w:t>
            </w:r>
          </w:p>
          <w:p w:rsidR="00FD6BE6" w:rsidRPr="0010106F" w:rsidRDefault="00B11F41" w:rsidP="00B1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and sex expectations, myths, imp</w:t>
            </w:r>
            <w:r>
              <w:rPr>
                <w:sz w:val="20"/>
                <w:szCs w:val="20"/>
              </w:rPr>
              <w:t>act of the media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</w:tr>
      <w:tr w:rsidR="009F60CD" w:rsidRPr="0010106F" w:rsidTr="00B11F41">
        <w:trPr>
          <w:trHeight w:val="1118"/>
        </w:trPr>
        <w:tc>
          <w:tcPr>
            <w:tcW w:w="1555" w:type="dxa"/>
          </w:tcPr>
          <w:p w:rsidR="00B11F41" w:rsidRPr="0010106F" w:rsidRDefault="00B11F41" w:rsidP="00B11F4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B11F41" w:rsidRPr="0010106F" w:rsidRDefault="00B11F41" w:rsidP="00B11F4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9F60CD" w:rsidRPr="0010106F" w:rsidRDefault="00B11F41" w:rsidP="00B11F41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Summer 2</w:t>
            </w:r>
          </w:p>
        </w:tc>
        <w:tc>
          <w:tcPr>
            <w:tcW w:w="4110" w:type="dxa"/>
          </w:tcPr>
          <w:p w:rsidR="00B11F41" w:rsidRPr="0010106F" w:rsidRDefault="00B11F41" w:rsidP="00B11F41">
            <w:pPr>
              <w:spacing w:after="160"/>
              <w:rPr>
                <w:sz w:val="20"/>
                <w:szCs w:val="20"/>
              </w:rPr>
            </w:pPr>
            <w:r w:rsidRPr="0084363A">
              <w:rPr>
                <w:b/>
                <w:sz w:val="20"/>
                <w:szCs w:val="20"/>
                <w:u w:val="thick" w:color="FF0000"/>
              </w:rPr>
              <w:t>Relationships</w:t>
            </w:r>
            <w:r w:rsidRPr="0010106F">
              <w:rPr>
                <w:sz w:val="20"/>
                <w:szCs w:val="20"/>
              </w:rPr>
              <w:t xml:space="preserve"> -</w:t>
            </w:r>
          </w:p>
          <w:p w:rsidR="009F60CD" w:rsidRPr="0084363A" w:rsidRDefault="00B11F41" w:rsidP="00B11F41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sz w:val="20"/>
                <w:szCs w:val="20"/>
              </w:rPr>
              <w:t>Influences of gangs, media, role models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F60CD" w:rsidRPr="0010106F" w:rsidRDefault="009F60CD" w:rsidP="009F612B">
            <w:pPr>
              <w:rPr>
                <w:sz w:val="20"/>
                <w:szCs w:val="20"/>
              </w:rPr>
            </w:pPr>
          </w:p>
        </w:tc>
      </w:tr>
      <w:tr w:rsidR="00FD6BE6" w:rsidRPr="0010106F" w:rsidTr="00A77919">
        <w:trPr>
          <w:trHeight w:val="368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CEIAG</w:t>
            </w:r>
          </w:p>
        </w:tc>
        <w:tc>
          <w:tcPr>
            <w:tcW w:w="9497" w:type="dxa"/>
            <w:gridSpan w:val="2"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5735BD">
              <w:rPr>
                <w:sz w:val="20"/>
                <w:szCs w:val="20"/>
              </w:rPr>
              <w:t>CEIAG opportunities take place both as part of the PD programme and independently (see careers map - include link)</w:t>
            </w:r>
          </w:p>
        </w:tc>
      </w:tr>
      <w:tr w:rsidR="00FD6BE6" w:rsidRPr="0010106F" w:rsidTr="00A77919">
        <w:trPr>
          <w:trHeight w:val="1478"/>
        </w:trPr>
        <w:tc>
          <w:tcPr>
            <w:tcW w:w="1555" w:type="dxa"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Science / PE / IT / Food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FD6BE6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Science –</w:t>
            </w:r>
            <w:r>
              <w:rPr>
                <w:sz w:val="20"/>
                <w:szCs w:val="20"/>
              </w:rPr>
              <w:t xml:space="preserve"> </w:t>
            </w:r>
            <w:r w:rsidRPr="0010106F">
              <w:rPr>
                <w:sz w:val="20"/>
                <w:szCs w:val="20"/>
              </w:rPr>
              <w:t xml:space="preserve">Fertility, infertility and treatments </w:t>
            </w:r>
            <w:r>
              <w:rPr>
                <w:sz w:val="20"/>
                <w:szCs w:val="20"/>
              </w:rPr>
              <w:t>and contraception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FD6BE6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Dialysis and transplants</w:t>
            </w:r>
          </w:p>
          <w:p w:rsidR="00FD6BE6" w:rsidRDefault="00FD6BE6" w:rsidP="009F612B">
            <w:pPr>
              <w:rPr>
                <w:sz w:val="20"/>
                <w:szCs w:val="20"/>
              </w:rPr>
            </w:pPr>
            <w:r w:rsidRPr="00326FD3">
              <w:rPr>
                <w:sz w:val="20"/>
                <w:szCs w:val="20"/>
              </w:rPr>
              <w:t>Cloning – Ethics of Genetic technologies</w:t>
            </w:r>
          </w:p>
          <w:p w:rsidR="00703159" w:rsidRPr="0010106F" w:rsidRDefault="00703159" w:rsidP="009F6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– Basic First Aid (Bleeding and Shock, Chest Pain)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</w:tr>
      <w:tr w:rsidR="00FD6BE6" w:rsidRPr="0010106F" w:rsidTr="00A77919">
        <w:trPr>
          <w:trHeight w:val="846"/>
        </w:trPr>
        <w:tc>
          <w:tcPr>
            <w:tcW w:w="1555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</w:t>
            </w:r>
          </w:p>
          <w:p w:rsidR="00FD6BE6" w:rsidRPr="0010106F" w:rsidRDefault="00FD6BE6" w:rsidP="009F612B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Religion and Life</w:t>
            </w:r>
          </w:p>
        </w:tc>
        <w:tc>
          <w:tcPr>
            <w:tcW w:w="5387" w:type="dxa"/>
            <w:noWrap/>
            <w:hideMark/>
          </w:tcPr>
          <w:p w:rsidR="00FD6BE6" w:rsidRPr="0010106F" w:rsidRDefault="00FD6BE6" w:rsidP="009F612B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Religion, Peace and conflict</w:t>
            </w:r>
          </w:p>
        </w:tc>
      </w:tr>
    </w:tbl>
    <w:p w:rsidR="008D705F" w:rsidRDefault="008D705F"/>
    <w:p w:rsidR="00944D80" w:rsidRDefault="00944D80">
      <w:r>
        <w:t xml:space="preserve"> </w:t>
      </w:r>
    </w:p>
    <w:sectPr w:rsidR="00944D80" w:rsidSect="00FD6B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34"/>
    <w:multiLevelType w:val="hybridMultilevel"/>
    <w:tmpl w:val="E91439D8"/>
    <w:lvl w:ilvl="0" w:tplc="AB5C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47C"/>
    <w:multiLevelType w:val="hybridMultilevel"/>
    <w:tmpl w:val="6B1C8134"/>
    <w:lvl w:ilvl="0" w:tplc="D6E0D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01B"/>
    <w:multiLevelType w:val="hybridMultilevel"/>
    <w:tmpl w:val="FFA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B64"/>
    <w:multiLevelType w:val="hybridMultilevel"/>
    <w:tmpl w:val="E490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5761"/>
    <w:multiLevelType w:val="hybridMultilevel"/>
    <w:tmpl w:val="023ACFCC"/>
    <w:lvl w:ilvl="0" w:tplc="D4D6C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5FC9"/>
    <w:multiLevelType w:val="hybridMultilevel"/>
    <w:tmpl w:val="E44821B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9"/>
    <w:rsid w:val="0001370A"/>
    <w:rsid w:val="000321D4"/>
    <w:rsid w:val="000575F3"/>
    <w:rsid w:val="00063474"/>
    <w:rsid w:val="0006349F"/>
    <w:rsid w:val="00074928"/>
    <w:rsid w:val="000C77E9"/>
    <w:rsid w:val="000D0A59"/>
    <w:rsid w:val="000D233D"/>
    <w:rsid w:val="000E4C9C"/>
    <w:rsid w:val="00100A9D"/>
    <w:rsid w:val="0010106F"/>
    <w:rsid w:val="0011232C"/>
    <w:rsid w:val="00127166"/>
    <w:rsid w:val="00161DAE"/>
    <w:rsid w:val="001915F2"/>
    <w:rsid w:val="00206C1A"/>
    <w:rsid w:val="00207795"/>
    <w:rsid w:val="00212AB7"/>
    <w:rsid w:val="002155CC"/>
    <w:rsid w:val="002412F8"/>
    <w:rsid w:val="00263EF4"/>
    <w:rsid w:val="00284073"/>
    <w:rsid w:val="002B128D"/>
    <w:rsid w:val="002E013D"/>
    <w:rsid w:val="002E166A"/>
    <w:rsid w:val="002F2B42"/>
    <w:rsid w:val="00326FD3"/>
    <w:rsid w:val="003560BF"/>
    <w:rsid w:val="00357EBC"/>
    <w:rsid w:val="00361384"/>
    <w:rsid w:val="00380FC3"/>
    <w:rsid w:val="00390DF0"/>
    <w:rsid w:val="003E6FDC"/>
    <w:rsid w:val="00457744"/>
    <w:rsid w:val="004717F5"/>
    <w:rsid w:val="0047479C"/>
    <w:rsid w:val="004872EF"/>
    <w:rsid w:val="00493AB9"/>
    <w:rsid w:val="004C518E"/>
    <w:rsid w:val="004D628B"/>
    <w:rsid w:val="004E6E13"/>
    <w:rsid w:val="0054008C"/>
    <w:rsid w:val="005455FE"/>
    <w:rsid w:val="005735BD"/>
    <w:rsid w:val="00577DCD"/>
    <w:rsid w:val="005C0604"/>
    <w:rsid w:val="005D4235"/>
    <w:rsid w:val="0061546C"/>
    <w:rsid w:val="0061559F"/>
    <w:rsid w:val="00617438"/>
    <w:rsid w:val="00627588"/>
    <w:rsid w:val="00703159"/>
    <w:rsid w:val="00721EF8"/>
    <w:rsid w:val="00745622"/>
    <w:rsid w:val="0076555A"/>
    <w:rsid w:val="0077497B"/>
    <w:rsid w:val="00826BDB"/>
    <w:rsid w:val="008313F4"/>
    <w:rsid w:val="0084363A"/>
    <w:rsid w:val="00843B54"/>
    <w:rsid w:val="00880945"/>
    <w:rsid w:val="00895154"/>
    <w:rsid w:val="0089655E"/>
    <w:rsid w:val="008B31F7"/>
    <w:rsid w:val="008D5D97"/>
    <w:rsid w:val="008D705F"/>
    <w:rsid w:val="008F3A0E"/>
    <w:rsid w:val="0090326B"/>
    <w:rsid w:val="00927C38"/>
    <w:rsid w:val="00944D80"/>
    <w:rsid w:val="00991E36"/>
    <w:rsid w:val="00994628"/>
    <w:rsid w:val="009C727B"/>
    <w:rsid w:val="009E7EDA"/>
    <w:rsid w:val="009F60CD"/>
    <w:rsid w:val="009F612B"/>
    <w:rsid w:val="00A04F97"/>
    <w:rsid w:val="00A74682"/>
    <w:rsid w:val="00A77919"/>
    <w:rsid w:val="00A824B9"/>
    <w:rsid w:val="00A90BE0"/>
    <w:rsid w:val="00AC08FD"/>
    <w:rsid w:val="00AF124B"/>
    <w:rsid w:val="00AF28B4"/>
    <w:rsid w:val="00AF7EB9"/>
    <w:rsid w:val="00B11F41"/>
    <w:rsid w:val="00B3595C"/>
    <w:rsid w:val="00B93426"/>
    <w:rsid w:val="00BB2D61"/>
    <w:rsid w:val="00BC0D92"/>
    <w:rsid w:val="00BD51F0"/>
    <w:rsid w:val="00C517CC"/>
    <w:rsid w:val="00C56BD0"/>
    <w:rsid w:val="00C60A7E"/>
    <w:rsid w:val="00C7586D"/>
    <w:rsid w:val="00CB07E4"/>
    <w:rsid w:val="00CB10F5"/>
    <w:rsid w:val="00D735CD"/>
    <w:rsid w:val="00D9575F"/>
    <w:rsid w:val="00DA3D11"/>
    <w:rsid w:val="00DF6F1B"/>
    <w:rsid w:val="00E04FF1"/>
    <w:rsid w:val="00E15315"/>
    <w:rsid w:val="00E34AAC"/>
    <w:rsid w:val="00E516E1"/>
    <w:rsid w:val="00E51723"/>
    <w:rsid w:val="00E65863"/>
    <w:rsid w:val="00EA3D37"/>
    <w:rsid w:val="00EB3B2F"/>
    <w:rsid w:val="00EE6926"/>
    <w:rsid w:val="00F1414B"/>
    <w:rsid w:val="00F143D2"/>
    <w:rsid w:val="00F36811"/>
    <w:rsid w:val="00F5656E"/>
    <w:rsid w:val="00FB0D1C"/>
    <w:rsid w:val="00FD6BE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20D2"/>
  <w15:chartTrackingRefBased/>
  <w15:docId w15:val="{E8ABB765-B9E9-4D8D-B679-071A056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4B9"/>
    <w:pPr>
      <w:ind w:left="720"/>
      <w:contextualSpacing/>
    </w:pPr>
  </w:style>
  <w:style w:type="paragraph" w:styleId="NoSpacing">
    <w:name w:val="No Spacing"/>
    <w:uiPriority w:val="1"/>
    <w:qFormat/>
    <w:rsid w:val="002F2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Miller</dc:creator>
  <cp:keywords/>
  <dc:description/>
  <cp:lastModifiedBy>masuser</cp:lastModifiedBy>
  <cp:revision>2</cp:revision>
  <cp:lastPrinted>2021-12-02T11:14:00Z</cp:lastPrinted>
  <dcterms:created xsi:type="dcterms:W3CDTF">2022-08-28T21:08:00Z</dcterms:created>
  <dcterms:modified xsi:type="dcterms:W3CDTF">2022-08-28T21:08:00Z</dcterms:modified>
</cp:coreProperties>
</file>